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AB" w:rsidRDefault="00C04386">
      <w:r>
        <w:t>We’re proud to introduce the #</w:t>
      </w:r>
      <w:proofErr w:type="spellStart"/>
      <w:r>
        <w:t>WhyNOLA</w:t>
      </w:r>
      <w:proofErr w:type="spellEnd"/>
      <w:r>
        <w:t xml:space="preserve"> Cam</w:t>
      </w:r>
      <w:bookmarkStart w:id="0" w:name="_GoBack"/>
      <w:bookmarkEnd w:id="0"/>
      <w:r>
        <w:t xml:space="preserve">paign, our new series </w:t>
      </w:r>
      <w:r w:rsidR="0026299A">
        <w:t>on</w:t>
      </w:r>
      <w:r>
        <w:t xml:space="preserve"> why New Orleans is a great place to build a business or a career. At the New Orleans Business Alliance, we believe New Orleans offers </w:t>
      </w:r>
      <w:r w:rsidRPr="0026299A">
        <w:rPr>
          <w:b/>
        </w:rPr>
        <w:t xml:space="preserve">the </w:t>
      </w:r>
      <w:r w:rsidR="00CB18AB" w:rsidRPr="0026299A">
        <w:rPr>
          <w:b/>
        </w:rPr>
        <w:t>ideal</w:t>
      </w:r>
      <w:r w:rsidRPr="0026299A">
        <w:rPr>
          <w:b/>
        </w:rPr>
        <w:t xml:space="preserve"> intersection of commerce and culture</w:t>
      </w:r>
      <w:r w:rsidR="0026299A">
        <w:rPr>
          <w:b/>
        </w:rPr>
        <w:t>.</w:t>
      </w:r>
      <w:r>
        <w:t xml:space="preserve"> </w:t>
      </w:r>
      <w:r w:rsidR="0026299A">
        <w:t>A</w:t>
      </w:r>
      <w:r>
        <w:t xml:space="preserve"> place where it’s possible to build a business from the ground up, take a company to the next level of growth, or pursue your professional goals </w:t>
      </w:r>
      <w:r w:rsidRPr="00C04386">
        <w:rPr>
          <w:i/>
        </w:rPr>
        <w:t>while</w:t>
      </w:r>
      <w:r w:rsidR="0026299A">
        <w:t xml:space="preserve"> leading a full and</w:t>
      </w:r>
      <w:r>
        <w:t xml:space="preserve"> interesting life. </w:t>
      </w:r>
    </w:p>
    <w:p w:rsidR="00277AD0" w:rsidRDefault="00C04386">
      <w:r>
        <w:t xml:space="preserve">But the proof is in the stories of those who do it every day. Each week we’ll feature a new member of our business community telling their </w:t>
      </w:r>
      <w:proofErr w:type="spellStart"/>
      <w:r>
        <w:t>WhyNOLA</w:t>
      </w:r>
      <w:proofErr w:type="spellEnd"/>
      <w:r>
        <w:t xml:space="preserve"> story. Check back here or follow us on ___________________</w:t>
      </w:r>
      <w:proofErr w:type="gramStart"/>
      <w:r>
        <w:t>_[</w:t>
      </w:r>
      <w:proofErr w:type="gramEnd"/>
      <w:r>
        <w:t xml:space="preserve">social media]. Or, share your own </w:t>
      </w:r>
      <w:proofErr w:type="spellStart"/>
      <w:r>
        <w:t>WhyNOLA</w:t>
      </w:r>
      <w:proofErr w:type="spellEnd"/>
      <w:r>
        <w:t xml:space="preserve"> story – we’d love </w:t>
      </w:r>
      <w:r w:rsidR="00CB18AB">
        <w:t xml:space="preserve">to hear why you feel New Orleans is the best place in America to live </w:t>
      </w:r>
      <w:r w:rsidR="00CB18AB" w:rsidRPr="00CB18AB">
        <w:rPr>
          <w:i/>
        </w:rPr>
        <w:t>and</w:t>
      </w:r>
      <w:r w:rsidR="00CB18AB">
        <w:t xml:space="preserve"> work. </w:t>
      </w:r>
    </w:p>
    <w:sectPr w:rsidR="0027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3C"/>
    <w:rsid w:val="0026299A"/>
    <w:rsid w:val="00277AD0"/>
    <w:rsid w:val="0037663C"/>
    <w:rsid w:val="00C04386"/>
    <w:rsid w:val="00C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2016-07-28T14:42:00Z</dcterms:created>
  <dcterms:modified xsi:type="dcterms:W3CDTF">2016-07-28T15:14:00Z</dcterms:modified>
</cp:coreProperties>
</file>