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6CC3" w14:textId="77777777" w:rsidR="00276FF5" w:rsidRDefault="00276FF5" w:rsidP="009B39F5">
      <w:pPr>
        <w:pStyle w:val="BOLDCENTERED"/>
        <w:rPr>
          <w:rFonts w:asciiTheme="minorHAnsi" w:hAnsiTheme="minorHAnsi"/>
          <w:szCs w:val="24"/>
        </w:rPr>
      </w:pPr>
      <w:bookmarkStart w:id="0" w:name="_GoBack"/>
      <w:bookmarkEnd w:id="0"/>
    </w:p>
    <w:p w14:paraId="0078B68F" w14:textId="4F7E36C5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NOTICE OF </w:t>
      </w:r>
      <w:r w:rsidR="008D265F">
        <w:rPr>
          <w:rFonts w:asciiTheme="minorHAnsi" w:hAnsiTheme="minorHAnsi"/>
          <w:szCs w:val="24"/>
        </w:rPr>
        <w:t>MEETING</w:t>
      </w:r>
      <w:r w:rsidRPr="009F20E9">
        <w:rPr>
          <w:rFonts w:asciiTheme="minorHAnsi" w:hAnsiTheme="minorHAnsi"/>
          <w:szCs w:val="24"/>
        </w:rPr>
        <w:t xml:space="preserve"> AND AGENDA</w:t>
      </w:r>
    </w:p>
    <w:p w14:paraId="32003D1A" w14:textId="77777777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OF THE </w:t>
      </w:r>
      <w:r w:rsidR="00FE0842" w:rsidRPr="009F20E9">
        <w:rPr>
          <w:rFonts w:asciiTheme="minorHAnsi" w:hAnsiTheme="minorHAnsi"/>
          <w:szCs w:val="24"/>
        </w:rPr>
        <w:t>BOARD OF DIRECTORS</w:t>
      </w:r>
      <w:r w:rsidRPr="009F20E9">
        <w:rPr>
          <w:rFonts w:asciiTheme="minorHAnsi" w:hAnsiTheme="minorHAnsi"/>
          <w:szCs w:val="24"/>
        </w:rPr>
        <w:t xml:space="preserve"> OF THE NEW ORLEANS BUSINESS ALLIANCE</w:t>
      </w:r>
    </w:p>
    <w:p w14:paraId="18429199" w14:textId="38BFCFE5" w:rsidR="00CD18C0" w:rsidRDefault="00802859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</w:t>
      </w:r>
      <w:r w:rsidR="00F73FEA">
        <w:rPr>
          <w:rFonts w:asciiTheme="minorHAnsi" w:hAnsiTheme="minorHAnsi"/>
          <w:szCs w:val="24"/>
        </w:rPr>
        <w:t>s</w:t>
      </w:r>
      <w:r w:rsidR="00F5694B">
        <w:rPr>
          <w:rFonts w:asciiTheme="minorHAnsi" w:hAnsiTheme="minorHAnsi"/>
          <w:szCs w:val="24"/>
        </w:rPr>
        <w:t>day</w:t>
      </w:r>
      <w:r w:rsidR="007B2EB6">
        <w:rPr>
          <w:rFonts w:asciiTheme="minorHAnsi" w:hAnsiTheme="minorHAnsi"/>
          <w:szCs w:val="24"/>
        </w:rPr>
        <w:t>,</w:t>
      </w:r>
      <w:r w:rsidR="00DF34BD">
        <w:rPr>
          <w:rFonts w:asciiTheme="minorHAnsi" w:hAnsiTheme="minorHAnsi"/>
          <w:szCs w:val="24"/>
        </w:rPr>
        <w:t xml:space="preserve"> </w:t>
      </w:r>
      <w:r w:rsidR="00107384">
        <w:rPr>
          <w:rFonts w:asciiTheme="minorHAnsi" w:hAnsiTheme="minorHAnsi"/>
          <w:szCs w:val="24"/>
        </w:rPr>
        <w:t>September 25</w:t>
      </w:r>
      <w:r w:rsidR="00DE30C8">
        <w:rPr>
          <w:rFonts w:asciiTheme="minorHAnsi" w:hAnsiTheme="minorHAnsi"/>
          <w:szCs w:val="24"/>
        </w:rPr>
        <w:t>, 201</w:t>
      </w:r>
      <w:r w:rsidR="00263D71">
        <w:rPr>
          <w:rFonts w:asciiTheme="minorHAnsi" w:hAnsiTheme="minorHAnsi"/>
          <w:szCs w:val="24"/>
        </w:rPr>
        <w:t>9</w:t>
      </w:r>
      <w:r w:rsidR="00FE0842" w:rsidRPr="009F20E9">
        <w:rPr>
          <w:rFonts w:asciiTheme="minorHAnsi" w:hAnsiTheme="minorHAnsi"/>
          <w:szCs w:val="24"/>
        </w:rPr>
        <w:t xml:space="preserve"> at </w:t>
      </w:r>
      <w:r w:rsidR="00D308B1">
        <w:rPr>
          <w:rFonts w:asciiTheme="minorHAnsi" w:hAnsiTheme="minorHAnsi"/>
          <w:szCs w:val="24"/>
        </w:rPr>
        <w:t>8</w:t>
      </w:r>
      <w:r w:rsidR="00FE0842" w:rsidRPr="009F20E9">
        <w:rPr>
          <w:rFonts w:asciiTheme="minorHAnsi" w:hAnsiTheme="minorHAnsi"/>
          <w:szCs w:val="24"/>
        </w:rPr>
        <w:t>:0</w:t>
      </w:r>
      <w:r w:rsidR="00B91162">
        <w:rPr>
          <w:rFonts w:asciiTheme="minorHAnsi" w:hAnsiTheme="minorHAnsi"/>
          <w:szCs w:val="24"/>
        </w:rPr>
        <w:t xml:space="preserve">0 </w:t>
      </w:r>
      <w:r w:rsidR="00642F30">
        <w:rPr>
          <w:rFonts w:asciiTheme="minorHAnsi" w:hAnsiTheme="minorHAnsi"/>
          <w:szCs w:val="24"/>
        </w:rPr>
        <w:t>A</w:t>
      </w:r>
      <w:r w:rsidR="00AB1391">
        <w:rPr>
          <w:rFonts w:asciiTheme="minorHAnsi" w:hAnsiTheme="minorHAnsi"/>
          <w:szCs w:val="24"/>
        </w:rPr>
        <w:t>M</w:t>
      </w:r>
    </w:p>
    <w:p w14:paraId="4E34EE47" w14:textId="3538FE75" w:rsidR="00DB4036" w:rsidRPr="009F20E9" w:rsidRDefault="006C3971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1250</w:t>
      </w:r>
      <w:r w:rsidR="00424C37"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Poydras</w:t>
      </w:r>
      <w:proofErr w:type="spellEnd"/>
      <w:r w:rsidR="00424C37">
        <w:rPr>
          <w:rFonts w:asciiTheme="minorHAnsi" w:hAnsiTheme="minorHAnsi"/>
          <w:szCs w:val="24"/>
        </w:rPr>
        <w:t xml:space="preserve"> Street, S</w:t>
      </w:r>
      <w:r w:rsidR="00600BD5">
        <w:rPr>
          <w:rFonts w:asciiTheme="minorHAnsi" w:hAnsiTheme="minorHAnsi"/>
          <w:szCs w:val="24"/>
        </w:rPr>
        <w:t>uite</w:t>
      </w:r>
      <w:r>
        <w:rPr>
          <w:rFonts w:asciiTheme="minorHAnsi" w:hAnsiTheme="minorHAnsi"/>
          <w:szCs w:val="24"/>
        </w:rPr>
        <w:t xml:space="preserve"> 215</w:t>
      </w:r>
      <w:r w:rsidR="00FE0842" w:rsidRPr="009F20E9">
        <w:rPr>
          <w:rFonts w:asciiTheme="minorHAnsi" w:hAnsiTheme="minorHAnsi"/>
          <w:szCs w:val="24"/>
        </w:rPr>
        <w:t>0, New Orleans,</w:t>
      </w:r>
      <w:r w:rsidR="00487124">
        <w:rPr>
          <w:rFonts w:asciiTheme="minorHAnsi" w:hAnsiTheme="minorHAnsi"/>
          <w:szCs w:val="24"/>
        </w:rPr>
        <w:t xml:space="preserve"> LA 70113</w:t>
      </w:r>
    </w:p>
    <w:p w14:paraId="5402544C" w14:textId="77777777" w:rsidR="00276FF5" w:rsidRDefault="00276FF5" w:rsidP="00F07DA7">
      <w:pPr>
        <w:pStyle w:val="BOLDCENTERED"/>
        <w:rPr>
          <w:b w:val="0"/>
          <w:szCs w:val="24"/>
        </w:rPr>
      </w:pPr>
    </w:p>
    <w:p w14:paraId="5FA60B58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b w:val="0"/>
          <w:szCs w:val="24"/>
        </w:rPr>
        <w:br/>
      </w: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5BF70F04" w14:textId="38F75D63" w:rsidR="00DB4036" w:rsidRDefault="00DB4036" w:rsidP="00AB1D5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="00A86A57" w:rsidRPr="0009706B">
        <w:rPr>
          <w:rFonts w:cs="Times New Roman"/>
          <w:color w:val="000000"/>
        </w:rPr>
        <w:tab/>
      </w:r>
      <w:r w:rsidR="00A86A57" w:rsidRPr="0009706B">
        <w:rPr>
          <w:rFonts w:cs="Times New Roman"/>
          <w:color w:val="000000"/>
        </w:rPr>
        <w:tab/>
      </w:r>
      <w:r w:rsidR="003239DA">
        <w:rPr>
          <w:rFonts w:cs="Times New Roman"/>
          <w:color w:val="000000"/>
        </w:rPr>
        <w:tab/>
      </w:r>
      <w:r w:rsidR="00E703C9">
        <w:rPr>
          <w:rFonts w:cs="Times New Roman"/>
          <w:color w:val="000000"/>
        </w:rPr>
        <w:tab/>
      </w:r>
      <w:r w:rsidR="008D203D">
        <w:rPr>
          <w:rFonts w:cs="Times New Roman"/>
          <w:color w:val="000000"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  <w:r w:rsidR="000E5C90">
        <w:rPr>
          <w:rFonts w:cs="Times New Roman"/>
          <w:color w:val="000000"/>
        </w:rPr>
        <w:br/>
        <w:t>June 19, 2019 and July 17, 2019 Minutes</w:t>
      </w:r>
      <w:r w:rsidR="000E5C90">
        <w:rPr>
          <w:rFonts w:cs="Times New Roman"/>
          <w:color w:val="000000"/>
        </w:rPr>
        <w:br/>
      </w:r>
    </w:p>
    <w:p w14:paraId="6BC7C9CE" w14:textId="6A95C743" w:rsidR="00516FB5" w:rsidRPr="00A46651" w:rsidRDefault="00516FB5" w:rsidP="00516FB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>Chairman’s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  <w:color w:val="000000"/>
        </w:rPr>
        <w:br/>
      </w:r>
    </w:p>
    <w:p w14:paraId="53DFE590" w14:textId="42130ED9" w:rsidR="00E504D0" w:rsidRDefault="0001299E" w:rsidP="00160C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="00160CB8"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D203D">
        <w:rPr>
          <w:rFonts w:cs="Times New Roman"/>
        </w:rPr>
        <w:tab/>
      </w:r>
      <w:r w:rsidR="00160CB8">
        <w:rPr>
          <w:rFonts w:cs="Times New Roman"/>
        </w:rPr>
        <w:t xml:space="preserve">Quentin L. Messer, Jr. </w:t>
      </w:r>
    </w:p>
    <w:p w14:paraId="14B8ED5C" w14:textId="26C99DF7" w:rsidR="00E504D0" w:rsidRP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proofErr w:type="spellStart"/>
      <w:r w:rsidRPr="00E504D0">
        <w:rPr>
          <w:rFonts w:cs="Times New Roman"/>
        </w:rPr>
        <w:t>Workstream</w:t>
      </w:r>
      <w:r w:rsidR="00DE1B94">
        <w:rPr>
          <w:rFonts w:cs="Times New Roman"/>
        </w:rPr>
        <w:t>s</w:t>
      </w:r>
      <w:proofErr w:type="spellEnd"/>
      <w:r w:rsidRPr="00E504D0">
        <w:rPr>
          <w:rFonts w:cs="Times New Roman"/>
        </w:rPr>
        <w:t xml:space="preserve"> </w:t>
      </w:r>
    </w:p>
    <w:p w14:paraId="03C88E8E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7CF6E47B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200990FD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25C5DB17" w14:textId="77777777" w:rsid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C34E09C" w14:textId="77777777" w:rsid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3039D6B2" w14:textId="0FF8770F" w:rsidR="00160CB8" w:rsidRPr="00FF2AC7" w:rsidRDefault="00160CB8" w:rsidP="00FF2AC7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71EC06A" w14:textId="77777777" w:rsidR="008F14AC" w:rsidRPr="00217C13" w:rsidRDefault="008F14AC" w:rsidP="008F14A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  <w:color w:val="000000"/>
        </w:rPr>
        <w:t>Finance Update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744AEF">
        <w:rPr>
          <w:rFonts w:cs="Times New Roman"/>
          <w:color w:val="000000"/>
        </w:rPr>
        <w:t>Norman Barnum</w:t>
      </w:r>
      <w:r>
        <w:rPr>
          <w:rFonts w:cs="Times New Roman"/>
          <w:color w:val="000000"/>
        </w:rPr>
        <w:t xml:space="preserve">, IV, CFO </w:t>
      </w:r>
    </w:p>
    <w:p w14:paraId="67B1E4A5" w14:textId="7897E79E" w:rsidR="00217C13" w:rsidRDefault="00217C13" w:rsidP="00217C13">
      <w:pPr>
        <w:spacing w:after="0"/>
        <w:ind w:left="720"/>
        <w:rPr>
          <w:rFonts w:cs="Times New Roman"/>
          <w:i/>
        </w:rPr>
      </w:pPr>
      <w:r w:rsidRPr="00B57641">
        <w:rPr>
          <w:rFonts w:cs="Times New Roman"/>
          <w:i/>
        </w:rPr>
        <w:t>Action Item:  Board Resolution</w:t>
      </w:r>
      <w:r w:rsidR="000E5C90">
        <w:rPr>
          <w:rFonts w:cs="Times New Roman"/>
          <w:i/>
        </w:rPr>
        <w:t>s</w:t>
      </w:r>
      <w:r w:rsidRPr="00B57641">
        <w:rPr>
          <w:rFonts w:cs="Times New Roman"/>
          <w:i/>
        </w:rPr>
        <w:t xml:space="preserve"> for Approval</w:t>
      </w:r>
      <w:r w:rsidR="000E5C90">
        <w:rPr>
          <w:rFonts w:cs="Times New Roman"/>
          <w:i/>
        </w:rPr>
        <w:br/>
        <w:t xml:space="preserve">Audit Compliance Questionnaire </w:t>
      </w:r>
    </w:p>
    <w:p w14:paraId="3ED0D520" w14:textId="77777777" w:rsidR="00217C13" w:rsidRPr="00B57641" w:rsidRDefault="00217C13" w:rsidP="00217C13">
      <w:pPr>
        <w:spacing w:after="0"/>
        <w:ind w:left="720"/>
        <w:rPr>
          <w:rFonts w:cs="Times New Roman"/>
          <w:i/>
        </w:rPr>
      </w:pPr>
    </w:p>
    <w:p w14:paraId="26C8E1B6" w14:textId="29AA60AB" w:rsidR="00740614" w:rsidRDefault="00B37524" w:rsidP="00217C13">
      <w:pPr>
        <w:numPr>
          <w:ilvl w:val="0"/>
          <w:numId w:val="1"/>
        </w:numPr>
        <w:tabs>
          <w:tab w:val="left" w:pos="720"/>
          <w:tab w:val="left" w:pos="5760"/>
        </w:tabs>
        <w:spacing w:after="12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>New Orleans Business Alliance Quarterly Performance Dashboard</w:t>
      </w:r>
      <w:r>
        <w:rPr>
          <w:rFonts w:cs="Times New Roman"/>
        </w:rPr>
        <w:tab/>
        <w:t>Ashleigh Gardere, EVP &amp; COO and</w:t>
      </w:r>
      <w:r w:rsidR="00740614">
        <w:rPr>
          <w:rFonts w:cs="Times New Roman"/>
        </w:rPr>
        <w:br/>
        <w:t xml:space="preserve">                                                                                                                                  Omar Stanton, Director, Performance</w:t>
      </w:r>
      <w:r w:rsidR="00740614">
        <w:rPr>
          <w:rFonts w:cs="Times New Roman"/>
        </w:rPr>
        <w:br/>
        <w:t xml:space="preserve">                                                                                                                                  Management &amp; Strategy</w:t>
      </w:r>
      <w:r w:rsidR="00740614">
        <w:rPr>
          <w:rFonts w:cs="Times New Roman"/>
        </w:rPr>
        <w:br/>
      </w:r>
    </w:p>
    <w:p w14:paraId="4D2D0B35" w14:textId="1EDD0563" w:rsidR="00084C9C" w:rsidRPr="00084C9C" w:rsidRDefault="00084C9C" w:rsidP="00217C13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>Exploration Academy, St. Michael School Adult Programs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7280F">
        <w:rPr>
          <w:rFonts w:cs="Times New Roman"/>
        </w:rPr>
        <w:t>Laurel Alonzo, Director of Adult</w:t>
      </w:r>
      <w:r w:rsidR="0077280F">
        <w:rPr>
          <w:rFonts w:cs="Times New Roman"/>
        </w:rPr>
        <w:br/>
        <w:t xml:space="preserve">                                                                                                                                  Programs and</w:t>
      </w:r>
      <w:r w:rsidR="0077280F">
        <w:rPr>
          <w:rFonts w:cs="Times New Roman"/>
        </w:rPr>
        <w:br/>
        <w:t xml:space="preserve">                                                                                                                                  R</w:t>
      </w:r>
      <w:r>
        <w:rPr>
          <w:rFonts w:cs="Times New Roman"/>
        </w:rPr>
        <w:t>omaine McCarthy, Principal</w:t>
      </w:r>
      <w:r>
        <w:rPr>
          <w:rFonts w:cs="Times New Roman"/>
        </w:rPr>
        <w:br/>
      </w:r>
    </w:p>
    <w:p w14:paraId="026874AD" w14:textId="5C3F3046" w:rsidR="00217C13" w:rsidRDefault="00217C13" w:rsidP="00217C13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D4EE3">
        <w:rPr>
          <w:rFonts w:cs="Times New Roman"/>
        </w:rPr>
        <w:tab/>
      </w:r>
      <w:r w:rsidR="00CD4EE3">
        <w:t>Gilbert Montaño</w:t>
      </w:r>
      <w:r w:rsidR="00CD4EE3"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3A2747C5" w14:textId="77777777" w:rsidR="00217C13" w:rsidRPr="008D203D" w:rsidRDefault="00217C13" w:rsidP="00217C13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29C92187" w14:textId="764A719A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p w14:paraId="241808AB" w14:textId="77777777" w:rsidR="00D53D4D" w:rsidRDefault="00D53D4D" w:rsidP="00D53D4D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49114CAE" w14:textId="20F52858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p w14:paraId="37B790C5" w14:textId="77777777" w:rsidR="00475B09" w:rsidRDefault="00475B09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7868D12E" w14:textId="77777777" w:rsidR="00276FF5" w:rsidRDefault="00276FF5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682DCF4A" w14:textId="77777777" w:rsidR="00276FF5" w:rsidRDefault="00276FF5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40763435" w14:textId="77777777" w:rsidR="00276FF5" w:rsidRDefault="00276FF5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1BDA56E" w14:textId="77777777" w:rsidR="00276FF5" w:rsidRDefault="00276FF5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33802E13" w14:textId="77777777" w:rsidR="00276FF5" w:rsidRPr="0009706B" w:rsidRDefault="00276FF5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8399C14" w14:textId="78197422" w:rsidR="00475B09" w:rsidRPr="00475B09" w:rsidRDefault="00475B09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p w14:paraId="75255BD1" w14:textId="77777777" w:rsidR="00475B09" w:rsidRDefault="00475B09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E1E1EE6" w14:textId="449438BE" w:rsidR="00AB1D5C" w:rsidRPr="00475B09" w:rsidRDefault="00AB1D5C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03893717" w:rsidR="008955FE" w:rsidRPr="0009706B" w:rsidRDefault="00A86A57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527984">
        <w:t>Gilbert Montaño</w:t>
      </w:r>
      <w:r w:rsidR="00527984">
        <w:rPr>
          <w:rFonts w:cs="Times New Roman"/>
          <w:color w:val="000000"/>
        </w:rPr>
        <w:t xml:space="preserve">, </w:t>
      </w:r>
      <w:r w:rsidR="00527984" w:rsidRPr="00D25C4A">
        <w:rPr>
          <w:rFonts w:cs="Times New Roman"/>
          <w:color w:val="000000"/>
        </w:rPr>
        <w:t>Chair</w:t>
      </w:r>
    </w:p>
    <w:sectPr w:rsidR="008955FE" w:rsidRPr="0009706B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0C00" w14:textId="77777777" w:rsidR="002157A4" w:rsidRDefault="002157A4" w:rsidP="00A86A57">
      <w:pPr>
        <w:spacing w:after="0" w:line="240" w:lineRule="auto"/>
      </w:pPr>
      <w:r>
        <w:separator/>
      </w:r>
    </w:p>
  </w:endnote>
  <w:endnote w:type="continuationSeparator" w:id="0">
    <w:p w14:paraId="179A4EDD" w14:textId="77777777" w:rsidR="002157A4" w:rsidRDefault="002157A4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0BE5" w14:textId="77777777" w:rsidR="002157A4" w:rsidRDefault="002157A4" w:rsidP="00A86A57">
      <w:pPr>
        <w:spacing w:after="0" w:line="240" w:lineRule="auto"/>
      </w:pPr>
      <w:r>
        <w:separator/>
      </w:r>
    </w:p>
  </w:footnote>
  <w:footnote w:type="continuationSeparator" w:id="0">
    <w:p w14:paraId="264110DB" w14:textId="77777777" w:rsidR="002157A4" w:rsidRDefault="002157A4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9E66" w14:textId="77493790" w:rsidR="00A86A57" w:rsidRDefault="00580B16">
    <w:pPr>
      <w:pStyle w:val="Header"/>
    </w:pPr>
    <w:r>
      <w:rPr>
        <w:noProof/>
      </w:rPr>
      <w:drawing>
        <wp:inline distT="0" distB="0" distL="0" distR="0" wp14:anchorId="07BAFCDC" wp14:editId="3777055D">
          <wp:extent cx="2109470" cy="6000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84C9C"/>
    <w:rsid w:val="0009706B"/>
    <w:rsid w:val="000A555C"/>
    <w:rsid w:val="000B4C99"/>
    <w:rsid w:val="000B5ECA"/>
    <w:rsid w:val="000B64E8"/>
    <w:rsid w:val="000C0FC0"/>
    <w:rsid w:val="000C53EC"/>
    <w:rsid w:val="000E2CA3"/>
    <w:rsid w:val="000E5C90"/>
    <w:rsid w:val="000F5D93"/>
    <w:rsid w:val="00102AD8"/>
    <w:rsid w:val="00107384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85996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17C13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76FF5"/>
    <w:rsid w:val="002822B0"/>
    <w:rsid w:val="00286431"/>
    <w:rsid w:val="002A7471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2F34D1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5F64"/>
    <w:rsid w:val="00366E8A"/>
    <w:rsid w:val="0037678B"/>
    <w:rsid w:val="00382076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4A6D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297"/>
    <w:rsid w:val="00487124"/>
    <w:rsid w:val="00495A15"/>
    <w:rsid w:val="004B2785"/>
    <w:rsid w:val="004C7D5E"/>
    <w:rsid w:val="004D3952"/>
    <w:rsid w:val="004E2E2D"/>
    <w:rsid w:val="004F0970"/>
    <w:rsid w:val="0051169B"/>
    <w:rsid w:val="00516FB5"/>
    <w:rsid w:val="005222A3"/>
    <w:rsid w:val="00527984"/>
    <w:rsid w:val="005427E4"/>
    <w:rsid w:val="0054686C"/>
    <w:rsid w:val="0055277A"/>
    <w:rsid w:val="00580B16"/>
    <w:rsid w:val="00581C41"/>
    <w:rsid w:val="0058392B"/>
    <w:rsid w:val="005869A2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5B39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791C"/>
    <w:rsid w:val="006F0B39"/>
    <w:rsid w:val="006F44B1"/>
    <w:rsid w:val="006F7D93"/>
    <w:rsid w:val="00703C97"/>
    <w:rsid w:val="007054A4"/>
    <w:rsid w:val="00730E0D"/>
    <w:rsid w:val="007363A5"/>
    <w:rsid w:val="00740614"/>
    <w:rsid w:val="007415BC"/>
    <w:rsid w:val="00743F74"/>
    <w:rsid w:val="00744A68"/>
    <w:rsid w:val="00744AEF"/>
    <w:rsid w:val="00745D0A"/>
    <w:rsid w:val="00754AF7"/>
    <w:rsid w:val="00767237"/>
    <w:rsid w:val="00770EFC"/>
    <w:rsid w:val="0077280F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4B77"/>
    <w:rsid w:val="008172AA"/>
    <w:rsid w:val="00821261"/>
    <w:rsid w:val="00825D66"/>
    <w:rsid w:val="00827F39"/>
    <w:rsid w:val="0083635F"/>
    <w:rsid w:val="00841E4E"/>
    <w:rsid w:val="008438C1"/>
    <w:rsid w:val="00852596"/>
    <w:rsid w:val="00863D48"/>
    <w:rsid w:val="00865DC3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5310"/>
    <w:rsid w:val="008B57A6"/>
    <w:rsid w:val="008C3E7A"/>
    <w:rsid w:val="008D139F"/>
    <w:rsid w:val="008D203D"/>
    <w:rsid w:val="008D265F"/>
    <w:rsid w:val="008D4516"/>
    <w:rsid w:val="008E6989"/>
    <w:rsid w:val="008F14AC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217E"/>
    <w:rsid w:val="009B39F5"/>
    <w:rsid w:val="009B6042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D1F7C"/>
    <w:rsid w:val="00AE20CC"/>
    <w:rsid w:val="00AE3B27"/>
    <w:rsid w:val="00AE3F0A"/>
    <w:rsid w:val="00AE5E5C"/>
    <w:rsid w:val="00B07D27"/>
    <w:rsid w:val="00B1377B"/>
    <w:rsid w:val="00B147B2"/>
    <w:rsid w:val="00B273A7"/>
    <w:rsid w:val="00B27493"/>
    <w:rsid w:val="00B37524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6523"/>
    <w:rsid w:val="00CC7000"/>
    <w:rsid w:val="00CD074D"/>
    <w:rsid w:val="00CD0A45"/>
    <w:rsid w:val="00CD18C0"/>
    <w:rsid w:val="00CD215B"/>
    <w:rsid w:val="00CD39D2"/>
    <w:rsid w:val="00CD4EE3"/>
    <w:rsid w:val="00CD5DA8"/>
    <w:rsid w:val="00CE412B"/>
    <w:rsid w:val="00CF000E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D4D"/>
    <w:rsid w:val="00D55C1B"/>
    <w:rsid w:val="00D60A01"/>
    <w:rsid w:val="00D60A27"/>
    <w:rsid w:val="00D7067B"/>
    <w:rsid w:val="00D763B6"/>
    <w:rsid w:val="00D8790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A4377"/>
    <w:rsid w:val="00EA4F45"/>
    <w:rsid w:val="00EB495C"/>
    <w:rsid w:val="00EB4D13"/>
    <w:rsid w:val="00EC6923"/>
    <w:rsid w:val="00EC7DF1"/>
    <w:rsid w:val="00ED2E3D"/>
    <w:rsid w:val="00ED4925"/>
    <w:rsid w:val="00ED7FA3"/>
    <w:rsid w:val="00EE448C"/>
    <w:rsid w:val="00EF76CE"/>
    <w:rsid w:val="00F07DA7"/>
    <w:rsid w:val="00F23DC8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52AA-AE15-4BDC-A524-C4DC253B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Fernando Rivera</cp:lastModifiedBy>
  <cp:revision>9</cp:revision>
  <cp:lastPrinted>2018-10-16T15:49:00Z</cp:lastPrinted>
  <dcterms:created xsi:type="dcterms:W3CDTF">2019-09-13T22:42:00Z</dcterms:created>
  <dcterms:modified xsi:type="dcterms:W3CDTF">2019-09-24T19:53:00Z</dcterms:modified>
</cp:coreProperties>
</file>